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0A" w:rsidRDefault="00214D95" w:rsidP="00214D95">
      <w:pPr>
        <w:jc w:val="center"/>
        <w:rPr>
          <w:b/>
        </w:rPr>
      </w:pPr>
      <w:r>
        <w:rPr>
          <w:b/>
        </w:rPr>
        <w:t>Pike County Board of Education</w:t>
      </w:r>
    </w:p>
    <w:p w:rsidR="000E1336" w:rsidRDefault="000E1336" w:rsidP="00214D95">
      <w:pPr>
        <w:jc w:val="center"/>
        <w:rPr>
          <w:b/>
        </w:rPr>
      </w:pPr>
      <w:r>
        <w:rPr>
          <w:b/>
        </w:rPr>
        <w:t>Minutes of called meeting on</w:t>
      </w:r>
    </w:p>
    <w:p w:rsidR="00214D95" w:rsidRDefault="00214D95" w:rsidP="00214D95">
      <w:pPr>
        <w:jc w:val="center"/>
        <w:rPr>
          <w:b/>
        </w:rPr>
      </w:pPr>
      <w:r>
        <w:rPr>
          <w:b/>
        </w:rPr>
        <w:t>August 29, 2011</w:t>
      </w:r>
    </w:p>
    <w:p w:rsidR="00214D95" w:rsidRDefault="00214D95" w:rsidP="00214D95">
      <w:pPr>
        <w:jc w:val="center"/>
        <w:rPr>
          <w:b/>
        </w:rPr>
      </w:pPr>
    </w:p>
    <w:p w:rsidR="00214D95" w:rsidRDefault="00214D95" w:rsidP="00214D95">
      <w:r>
        <w:t xml:space="preserve">The Pike County Board of Education held a Public Hearing at 5:00 p.m. pertaining to the adoption of Map 2010-03 for Re-Districting at the office of the Board located at 101 West Love Street, Troy, Alabama.  </w:t>
      </w:r>
    </w:p>
    <w:p w:rsidR="00214D95" w:rsidRDefault="00214D95" w:rsidP="00214D95"/>
    <w:p w:rsidR="00214D95" w:rsidRDefault="00214D95" w:rsidP="00214D95">
      <w:r>
        <w:t>The Pike County Board of Education met at 5:30 p.m. at the office of the Board located at 101 West Love Street, Troy, Alabama to vote on the adoption of Map 2010-03 for Re-Districting.  Board members present for the meeting were as follows:</w:t>
      </w:r>
    </w:p>
    <w:p w:rsidR="00214D95" w:rsidRDefault="00214D95" w:rsidP="00214D95"/>
    <w:p w:rsidR="00214D95" w:rsidRDefault="00214D95" w:rsidP="00214D95">
      <w:r>
        <w:t>Mrs. Linda Steed, President</w:t>
      </w:r>
      <w:r>
        <w:tab/>
      </w:r>
      <w:r>
        <w:tab/>
      </w:r>
      <w:r>
        <w:tab/>
        <w:t>District Four</w:t>
      </w:r>
    </w:p>
    <w:p w:rsidR="00214D95" w:rsidRDefault="00214D95" w:rsidP="00214D95">
      <w:r>
        <w:t>Rev. Earnest Green, Vice President</w:t>
      </w:r>
      <w:r>
        <w:tab/>
      </w:r>
      <w:r>
        <w:tab/>
        <w:t>District One</w:t>
      </w:r>
    </w:p>
    <w:p w:rsidR="00214D95" w:rsidRDefault="00214D95" w:rsidP="00214D95">
      <w:r>
        <w:t>Mr. Chris Wilkes</w:t>
      </w:r>
      <w:r>
        <w:tab/>
      </w:r>
      <w:r>
        <w:tab/>
      </w:r>
      <w:r>
        <w:tab/>
      </w:r>
      <w:r>
        <w:tab/>
        <w:t>District Six</w:t>
      </w:r>
    </w:p>
    <w:p w:rsidR="00214D95" w:rsidRDefault="00214D95" w:rsidP="00214D95">
      <w:r>
        <w:t>Rev. Herbert Reynolds</w:t>
      </w:r>
      <w:r>
        <w:tab/>
      </w:r>
      <w:r>
        <w:tab/>
      </w:r>
      <w:r>
        <w:tab/>
        <w:t>District Five</w:t>
      </w:r>
    </w:p>
    <w:p w:rsidR="00214D95" w:rsidRDefault="00214D95" w:rsidP="00214D95">
      <w:r>
        <w:t>Mr.W. Greg Price</w:t>
      </w:r>
      <w:r>
        <w:tab/>
      </w:r>
      <w:r>
        <w:tab/>
      </w:r>
      <w:r>
        <w:tab/>
      </w:r>
      <w:r>
        <w:tab/>
        <w:t>District Two</w:t>
      </w:r>
    </w:p>
    <w:p w:rsidR="00214D95" w:rsidRDefault="00214D95" w:rsidP="00214D95">
      <w:r>
        <w:t>Dr. Mark Bazzell</w:t>
      </w:r>
      <w:r>
        <w:tab/>
      </w:r>
      <w:r>
        <w:tab/>
      </w:r>
      <w:r>
        <w:tab/>
      </w:r>
      <w:r>
        <w:tab/>
        <w:t>Secretary to the Board</w:t>
      </w:r>
    </w:p>
    <w:p w:rsidR="00214D95" w:rsidRDefault="00214D95" w:rsidP="00214D95"/>
    <w:p w:rsidR="00214D95" w:rsidRDefault="00214D95" w:rsidP="00214D95">
      <w:pPr>
        <w:pStyle w:val="ListParagraph"/>
        <w:numPr>
          <w:ilvl w:val="0"/>
          <w:numId w:val="2"/>
        </w:numPr>
      </w:pPr>
      <w:r>
        <w:t>The Meeting was called to order by the President, Mrs. Steed and Rev. Green gave the Invocation.</w:t>
      </w:r>
    </w:p>
    <w:p w:rsidR="00214D95" w:rsidRDefault="00214D95" w:rsidP="00214D95">
      <w:pPr>
        <w:ind w:left="360"/>
      </w:pPr>
    </w:p>
    <w:p w:rsidR="00214D95" w:rsidRDefault="00214D95" w:rsidP="00214D95">
      <w:pPr>
        <w:pStyle w:val="ListParagraph"/>
        <w:numPr>
          <w:ilvl w:val="0"/>
          <w:numId w:val="2"/>
        </w:numPr>
      </w:pPr>
      <w:r>
        <w:t>On a motion made by Rev. Reynolds, seconded by Mr. Price the Board voted to adopt Map 2010-03 for Re-Districting.</w:t>
      </w:r>
    </w:p>
    <w:p w:rsidR="00214D95" w:rsidRDefault="00214D95" w:rsidP="00214D95"/>
    <w:p w:rsidR="000E1336" w:rsidRDefault="000E1336" w:rsidP="000E1336">
      <w:pPr>
        <w:ind w:left="360"/>
      </w:pPr>
      <w:r>
        <w:t>Map 2010-03 approved by the board can be described as the map agreed upon by the Pike County Commission and Pike County Board of Education at a joint meeting held at the Commission offices on July 21, 2011.</w:t>
      </w:r>
    </w:p>
    <w:p w:rsidR="000E1336" w:rsidRDefault="000E1336" w:rsidP="000E1336">
      <w:pPr>
        <w:ind w:left="360"/>
      </w:pPr>
    </w:p>
    <w:p w:rsidR="000E1336" w:rsidRDefault="000E1336" w:rsidP="000E1336">
      <w:pPr>
        <w:ind w:left="360"/>
      </w:pPr>
      <w:r>
        <w:t>During this meeting both bodies agreed to “freeze” the boundaries of districts 1, 2, 3 and 6. Board members and Commissioners for districts 4 and 5 were to work together to reach agreement on final boundaries between these two districts. Agreements were not made due to conflicts with several proposed meeting dates. In order to meet time constraints, board members Rev. Reynolds and Mrs. Steed met and reached agreement on these boundaries</w:t>
      </w:r>
      <w:r w:rsidR="00C45C2A">
        <w:t xml:space="preserve"> independent of the Commission</w:t>
      </w:r>
      <w:r>
        <w:t>.</w:t>
      </w:r>
    </w:p>
    <w:p w:rsidR="000E1336" w:rsidRDefault="000E1336" w:rsidP="000E1336">
      <w:pPr>
        <w:ind w:left="360"/>
      </w:pPr>
    </w:p>
    <w:p w:rsidR="000E1336" w:rsidRDefault="000E1336" w:rsidP="000E1336">
      <w:pPr>
        <w:ind w:left="360"/>
      </w:pPr>
      <w:r>
        <w:t>As such, the final map approved for submission to the Department of Justice is as follows: The map developed in the joint meet</w:t>
      </w:r>
      <w:r w:rsidR="00C45C2A">
        <w:t>ing</w:t>
      </w:r>
      <w:r>
        <w:t xml:space="preserve"> with boundaries for districts 1, 2, 3, and 6 remaining as agreed upon</w:t>
      </w:r>
      <w:r w:rsidR="00C45C2A">
        <w:t xml:space="preserve"> by both bodies</w:t>
      </w:r>
      <w:r>
        <w:t>. District 4 and 5 remained the same as agreed upon with the exception of two small changes as follows</w:t>
      </w:r>
      <w:r w:rsidR="00C45C2A">
        <w:t>:</w:t>
      </w:r>
      <w:r>
        <w:t xml:space="preserve"> A small area east on Hwy 10 toward </w:t>
      </w:r>
      <w:r w:rsidR="00C45C2A">
        <w:t xml:space="preserve">the </w:t>
      </w:r>
      <w:r>
        <w:t xml:space="preserve">Richland </w:t>
      </w:r>
      <w:r w:rsidR="00C45C2A">
        <w:t xml:space="preserve">community </w:t>
      </w:r>
      <w:r>
        <w:t>was moved</w:t>
      </w:r>
      <w:r w:rsidR="00C45C2A">
        <w:t xml:space="preserve"> from district 4</w:t>
      </w:r>
      <w:r>
        <w:t xml:space="preserve"> into district </w:t>
      </w:r>
      <w:r w:rsidR="00C45C2A">
        <w:t>5 (this returns this block to its original 2000 district)</w:t>
      </w:r>
      <w:r>
        <w:t xml:space="preserve">. A small area from </w:t>
      </w:r>
      <w:r w:rsidR="00C45C2A">
        <w:t>the traffic light on the west side of South Main Street</w:t>
      </w:r>
      <w:r>
        <w:t xml:space="preserve"> in Brundidge southward to U.S. 231 and the Brundidge City limits was moved </w:t>
      </w:r>
      <w:r w:rsidR="00C45C2A">
        <w:t xml:space="preserve">from district 5 </w:t>
      </w:r>
      <w:r>
        <w:t xml:space="preserve">to district </w:t>
      </w:r>
      <w:r w:rsidR="00C45C2A">
        <w:t>4 (this returns this block to its original 2000 district).</w:t>
      </w:r>
    </w:p>
    <w:p w:rsidR="00EA1380" w:rsidRDefault="00EA1380" w:rsidP="000E1336">
      <w:pPr>
        <w:ind w:left="360"/>
      </w:pPr>
    </w:p>
    <w:p w:rsidR="00EA1380" w:rsidRDefault="00EA1380" w:rsidP="000E1336">
      <w:pPr>
        <w:ind w:left="360"/>
        <w:rPr>
          <w:b/>
        </w:rPr>
      </w:pPr>
      <w:r>
        <w:rPr>
          <w:b/>
        </w:rPr>
        <w:lastRenderedPageBreak/>
        <w:t>Pike County Board of Education</w:t>
      </w:r>
    </w:p>
    <w:p w:rsidR="00EA1380" w:rsidRDefault="00EA1380" w:rsidP="000E1336">
      <w:pPr>
        <w:ind w:left="360"/>
        <w:rPr>
          <w:b/>
        </w:rPr>
      </w:pPr>
      <w:r>
        <w:rPr>
          <w:b/>
        </w:rPr>
        <w:t>Minutes</w:t>
      </w:r>
    </w:p>
    <w:p w:rsidR="00EA1380" w:rsidRDefault="00EA1380" w:rsidP="000E1336">
      <w:pPr>
        <w:ind w:left="360"/>
        <w:rPr>
          <w:b/>
        </w:rPr>
      </w:pPr>
      <w:r>
        <w:rPr>
          <w:b/>
        </w:rPr>
        <w:t>Called Meeting, August 29, 2011</w:t>
      </w:r>
    </w:p>
    <w:p w:rsidR="00EA1380" w:rsidRPr="00EA1380" w:rsidRDefault="00EA1380" w:rsidP="000E1336">
      <w:pPr>
        <w:ind w:left="360"/>
        <w:rPr>
          <w:b/>
        </w:rPr>
      </w:pPr>
      <w:r>
        <w:rPr>
          <w:b/>
        </w:rPr>
        <w:t>Page 2</w:t>
      </w:r>
    </w:p>
    <w:p w:rsidR="00EA1380" w:rsidRDefault="00EA1380" w:rsidP="000E1336">
      <w:pPr>
        <w:ind w:left="360"/>
      </w:pPr>
    </w:p>
    <w:p w:rsidR="00EA1380" w:rsidRDefault="00EA1380" w:rsidP="000E1336">
      <w:pPr>
        <w:ind w:left="360"/>
      </w:pPr>
    </w:p>
    <w:p w:rsidR="00EA1380" w:rsidRDefault="00EA1380" w:rsidP="000E1336">
      <w:pPr>
        <w:ind w:left="360"/>
      </w:pPr>
    </w:p>
    <w:p w:rsidR="00EA1380" w:rsidRDefault="00EA1380" w:rsidP="000E1336">
      <w:pPr>
        <w:ind w:left="360"/>
      </w:pPr>
      <w:r>
        <w:t>There being no further business to come before this Board, Rev. Reynolds made a motion to</w:t>
      </w:r>
      <w:r w:rsidR="00797648">
        <w:t xml:space="preserve"> adjourn, seconded by Mr. Price.</w:t>
      </w:r>
      <w:r>
        <w:t xml:space="preserve">  The meeting adjourned at 6:00 p.m.</w:t>
      </w:r>
    </w:p>
    <w:p w:rsidR="00EA1380" w:rsidRDefault="00EA1380" w:rsidP="000E1336">
      <w:pPr>
        <w:ind w:left="360"/>
      </w:pPr>
    </w:p>
    <w:p w:rsidR="00EA1380" w:rsidRDefault="00EA1380" w:rsidP="000E1336">
      <w:pPr>
        <w:ind w:left="360"/>
      </w:pPr>
      <w:r>
        <w:t>ATTEST:</w:t>
      </w:r>
    </w:p>
    <w:p w:rsidR="00EA1380" w:rsidRDefault="00EA1380" w:rsidP="000E1336">
      <w:pPr>
        <w:ind w:left="360"/>
      </w:pPr>
    </w:p>
    <w:p w:rsidR="00EA1380" w:rsidRDefault="00EA1380" w:rsidP="000E1336">
      <w:pPr>
        <w:ind w:left="360"/>
      </w:pPr>
    </w:p>
    <w:p w:rsidR="00EA1380" w:rsidRDefault="00EA1380" w:rsidP="000E1336">
      <w:pPr>
        <w:ind w:left="360"/>
      </w:pPr>
      <w:r>
        <w:t>_____________________________________________</w:t>
      </w:r>
    </w:p>
    <w:p w:rsidR="00EA1380" w:rsidRDefault="00EA1380" w:rsidP="000E1336">
      <w:pPr>
        <w:ind w:left="360"/>
      </w:pPr>
      <w:r>
        <w:t>Dr. S. Mark Bazzell, Secretary</w:t>
      </w:r>
    </w:p>
    <w:p w:rsidR="00EA1380" w:rsidRDefault="00EA1380" w:rsidP="000E1336">
      <w:pPr>
        <w:ind w:left="360"/>
      </w:pPr>
    </w:p>
    <w:p w:rsidR="00EA1380" w:rsidRDefault="00EA1380" w:rsidP="000E1336">
      <w:pPr>
        <w:ind w:left="360"/>
      </w:pPr>
    </w:p>
    <w:p w:rsidR="00EA1380" w:rsidRDefault="00EA1380" w:rsidP="000E1336">
      <w:pPr>
        <w:ind w:left="360"/>
      </w:pPr>
      <w:r>
        <w:t>_____________________________________________</w:t>
      </w:r>
    </w:p>
    <w:p w:rsidR="00EA1380" w:rsidRDefault="00EA1380" w:rsidP="000E1336">
      <w:pPr>
        <w:ind w:left="360"/>
      </w:pPr>
      <w:r>
        <w:t>Linda Steed, President</w:t>
      </w:r>
    </w:p>
    <w:p w:rsidR="00214D95" w:rsidRPr="00214D95" w:rsidRDefault="00214D95" w:rsidP="00214D95"/>
    <w:sectPr w:rsidR="00214D95" w:rsidRPr="00214D95" w:rsidSect="001951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6BF7"/>
    <w:multiLevelType w:val="hybridMultilevel"/>
    <w:tmpl w:val="EAE8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F0C4A"/>
    <w:multiLevelType w:val="hybridMultilevel"/>
    <w:tmpl w:val="4D507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14D95"/>
    <w:rsid w:val="00086A1D"/>
    <w:rsid w:val="000E1336"/>
    <w:rsid w:val="0019510A"/>
    <w:rsid w:val="00214D95"/>
    <w:rsid w:val="002C63EF"/>
    <w:rsid w:val="002F3511"/>
    <w:rsid w:val="00574C7C"/>
    <w:rsid w:val="005C620F"/>
    <w:rsid w:val="005E1C14"/>
    <w:rsid w:val="006C7D1C"/>
    <w:rsid w:val="00797648"/>
    <w:rsid w:val="00C45C2A"/>
    <w:rsid w:val="00EA1380"/>
    <w:rsid w:val="00F52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3</cp:revision>
  <cp:lastPrinted>2011-09-07T20:23:00Z</cp:lastPrinted>
  <dcterms:created xsi:type="dcterms:W3CDTF">2011-09-07T20:24:00Z</dcterms:created>
  <dcterms:modified xsi:type="dcterms:W3CDTF">2011-09-13T14:38:00Z</dcterms:modified>
</cp:coreProperties>
</file>